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02E" w:rsidRPr="00E73FCF" w:rsidRDefault="00435689" w:rsidP="001B202E">
      <w:pPr>
        <w:pStyle w:val="Heading1"/>
        <w:spacing w:before="120"/>
        <w:jc w:val="center"/>
        <w:rPr>
          <w:rFonts w:ascii="Arial" w:hAnsi="Arial" w:cs="Arial"/>
          <w:sz w:val="22"/>
          <w:szCs w:val="22"/>
        </w:rPr>
      </w:pPr>
      <w:r w:rsidRPr="00435689">
        <w:rPr>
          <w:rFonts w:ascii="Times New Roman" w:hAnsi="Times New Roman"/>
          <w:noProof/>
          <w:color w:val="auto"/>
          <w:sz w:val="24"/>
          <w:szCs w:val="24"/>
        </w:rPr>
        <w:pict>
          <v:shapetype id="_x0000_t202" coordsize="21600,21600" o:spt="202" path="m,l,21600r21600,l21600,xe">
            <v:stroke joinstyle="miter"/>
            <v:path gradientshapeok="t" o:connecttype="rect"/>
          </v:shapetype>
          <v:shape id="_x0000_s1040" type="#_x0000_t202" style="position:absolute;left:0;text-align:left;margin-left:450.75pt;margin-top:-32.6pt;width:54pt;height:47.25pt;z-index:6" filled="f" stroked="f">
            <v:textbox>
              <w:txbxContent>
                <w:p w:rsidR="00E73FCF" w:rsidRPr="003371DE" w:rsidRDefault="00E73FCF">
                  <w:pPr>
                    <w:rPr>
                      <w:color w:val="FFFFFF"/>
                      <w:sz w:val="44"/>
                      <w:szCs w:val="44"/>
                    </w:rPr>
                  </w:pPr>
                  <w:r w:rsidRPr="003371DE">
                    <w:rPr>
                      <w:color w:val="FFFFFF"/>
                      <w:sz w:val="44"/>
                      <w:szCs w:val="44"/>
                    </w:rPr>
                    <w:t>TM</w:t>
                  </w:r>
                </w:p>
              </w:txbxContent>
            </v:textbox>
          </v:shape>
        </w:pict>
      </w:r>
      <w:r w:rsidRPr="00435689">
        <w:rPr>
          <w:rFonts w:ascii="Times New Roman" w:hAnsi="Times New Roman"/>
          <w:color w:val="auto"/>
          <w:sz w:val="24"/>
          <w:szCs w:val="24"/>
        </w:rPr>
        <w:pict>
          <v:shape id="_x0000_s1036" type="#_x0000_t202" style="position:absolute;left:0;text-align:left;margin-left:8in;margin-top:45pt;width:54pt;height:27pt;z-index:4;mso-wrap-distance-left:2.88pt;mso-wrap-distance-top:2.88pt;mso-wrap-distance-right:2.88pt;mso-wrap-distance-bottom:2.88pt" filled="f" stroked="f" insetpen="t" o:cliptowrap="t">
            <v:shadow color="#ccc"/>
            <v:textbox style="mso-column-margin:5.76pt" inset="2.88pt,2.88pt,2.88pt,2.88pt">
              <w:txbxContent>
                <w:p w:rsidR="00E73FCF" w:rsidRDefault="00E73FCF" w:rsidP="00E73FCF">
                  <w:pPr>
                    <w:widowControl w:val="0"/>
                    <w:rPr>
                      <w:b/>
                      <w:bCs/>
                      <w:color w:val="FFFFFF"/>
                      <w:sz w:val="32"/>
                      <w:szCs w:val="32"/>
                    </w:rPr>
                  </w:pPr>
                  <w:r>
                    <w:rPr>
                      <w:b/>
                      <w:bCs/>
                      <w:color w:val="FFFFFF"/>
                      <w:sz w:val="32"/>
                      <w:szCs w:val="32"/>
                    </w:rPr>
                    <w:t>TM</w:t>
                  </w:r>
                </w:p>
              </w:txbxContent>
            </v:textbox>
          </v:shape>
        </w:pict>
      </w:r>
      <w:r w:rsidRPr="00435689">
        <w:rPr>
          <w:rFonts w:ascii="Times New Roman" w:hAnsi="Times New Roman"/>
          <w:color w:val="auto"/>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63.75pt;margin-top:-21.35pt;width:387pt;height:36pt;z-index:3;mso-wrap-distance-left:2.88pt;mso-wrap-distance-top:2.88pt;mso-wrap-distance-right:2.88pt;mso-wrap-distance-bottom:2.88pt" strokeweight="1pt" o:cliptowrap="t">
            <v:shadow on="t" color="black" opacity=".5" offset="5pt,4pt" offset2="-2pt,-4pt"/>
            <v:textpath style="font-family:&quot;Arial Black&quot;;v-text-kern:t" trim="t" fitpath="t" string="HOA BOOT CAMP"/>
          </v:shape>
        </w:pict>
      </w:r>
      <w:r w:rsidRPr="0043568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41.55pt;margin-top:-47.9pt;width:89.25pt;height:74.4pt;z-index:2">
            <v:imagedata r:id="rId7" o:title="GHA transparent"/>
          </v:shape>
        </w:pict>
      </w:r>
      <w:r w:rsidRPr="00435689">
        <w:rPr>
          <w:noProof/>
        </w:rPr>
        <w:pict>
          <v:rect id="_x0000_s1031" style="position:absolute;left:0;text-align:left;margin-left:-286.05pt;margin-top:-128pt;width:833.25pt;height:163.1pt;z-index:1">
            <v:fill r:id="rId8" o:title="Dark-Wood-Background-Iphone-Wallpapers" recolor="t" type="frame"/>
          </v:rect>
        </w:pict>
      </w:r>
    </w:p>
    <w:p w:rsidR="001B202E" w:rsidRDefault="00435689"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0"/>
          <w:szCs w:val="20"/>
          <w:u w:val="single"/>
        </w:rPr>
      </w:pPr>
      <w:r w:rsidRPr="00435689">
        <w:rPr>
          <w:rFonts w:ascii="Times New Roman" w:hAnsi="Times New Roman"/>
          <w:szCs w:val="24"/>
        </w:rPr>
        <w:pict>
          <v:shape id="_x0000_s1037" type="#_x0000_t202" style="position:absolute;left:0;text-align:left;margin-left:8in;margin-top:45pt;width:54pt;height:27pt;z-index:5;mso-wrap-distance-left:2.88pt;mso-wrap-distance-top:2.88pt;mso-wrap-distance-right:2.88pt;mso-wrap-distance-bottom:2.88pt" filled="f" stroked="f" insetpen="t" o:cliptowrap="t">
            <v:shadow color="#ccc"/>
            <v:textbox style="mso-column-margin:5.76pt" inset="2.88pt,2.88pt,2.88pt,2.88pt">
              <w:txbxContent>
                <w:p w:rsidR="00E73FCF" w:rsidRDefault="00E73FCF" w:rsidP="00E73FCF">
                  <w:pPr>
                    <w:widowControl w:val="0"/>
                    <w:rPr>
                      <w:b/>
                      <w:bCs/>
                      <w:color w:val="FFFFFF"/>
                      <w:sz w:val="32"/>
                      <w:szCs w:val="32"/>
                    </w:rPr>
                  </w:pPr>
                  <w:r>
                    <w:rPr>
                      <w:b/>
                      <w:bCs/>
                      <w:color w:val="FFFFFF"/>
                      <w:sz w:val="32"/>
                      <w:szCs w:val="32"/>
                    </w:rPr>
                    <w:t>TM</w:t>
                  </w:r>
                </w:p>
              </w:txbxContent>
            </v:textbox>
          </v:shape>
        </w:pict>
      </w:r>
    </w:p>
    <w:p w:rsidR="00300E80" w:rsidRPr="00BF1757" w:rsidRDefault="00300E80" w:rsidP="00300E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color w:val="0070C0"/>
          <w:sz w:val="18"/>
          <w:szCs w:val="18"/>
        </w:rPr>
      </w:pPr>
    </w:p>
    <w:p w:rsidR="00300E80" w:rsidRDefault="00300E80" w:rsidP="00300E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b/>
          <w:color w:val="0070C0"/>
          <w:sz w:val="44"/>
          <w:szCs w:val="44"/>
        </w:rPr>
      </w:pPr>
      <w:r w:rsidRPr="00BF1757">
        <w:rPr>
          <w:rFonts w:cs="Arial"/>
          <w:b/>
          <w:color w:val="0070C0"/>
          <w:sz w:val="44"/>
          <w:szCs w:val="44"/>
        </w:rPr>
        <w:t>VENDOR APPLICATION</w:t>
      </w:r>
    </w:p>
    <w:tbl>
      <w:tblPr>
        <w:tblpPr w:leftFromText="180" w:rightFromText="180" w:vertAnchor="page" w:horzAnchor="margin" w:tblpY="2491"/>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tblPr>
      <w:tblGrid>
        <w:gridCol w:w="6"/>
        <w:gridCol w:w="3036"/>
        <w:gridCol w:w="1432"/>
        <w:gridCol w:w="1163"/>
        <w:gridCol w:w="448"/>
        <w:gridCol w:w="127"/>
        <w:gridCol w:w="142"/>
        <w:gridCol w:w="1252"/>
        <w:gridCol w:w="2024"/>
      </w:tblGrid>
      <w:tr w:rsidR="00BF1757" w:rsidTr="00BF1757">
        <w:trPr>
          <w:trHeight w:val="479"/>
        </w:trPr>
        <w:tc>
          <w:tcPr>
            <w:tcW w:w="9630" w:type="dxa"/>
            <w:gridSpan w:val="9"/>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Company Name</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BF1757" w:rsidTr="00BF1757">
        <w:trPr>
          <w:trHeight w:val="254"/>
        </w:trPr>
        <w:tc>
          <w:tcPr>
            <w:tcW w:w="9630" w:type="dxa"/>
            <w:gridSpan w:val="9"/>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Primary Contact Person</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BF1757" w:rsidTr="00BF1757">
        <w:trPr>
          <w:trHeight w:val="440"/>
        </w:trPr>
        <w:tc>
          <w:tcPr>
            <w:tcW w:w="9630" w:type="dxa"/>
            <w:gridSpan w:val="9"/>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Title of Display</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BF1757" w:rsidTr="00BF1757">
        <w:trPr>
          <w:trHeight w:val="442"/>
        </w:trPr>
        <w:tc>
          <w:tcPr>
            <w:tcW w:w="9630" w:type="dxa"/>
            <w:gridSpan w:val="9"/>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Representative(s) in Charge of Display at Conference</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BF1757" w:rsidTr="00BF1757">
        <w:trPr>
          <w:trHeight w:val="308"/>
        </w:trPr>
        <w:tc>
          <w:tcPr>
            <w:tcW w:w="9630" w:type="dxa"/>
            <w:gridSpan w:val="9"/>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Mailing Address</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BF1757" w:rsidTr="00BF1757">
        <w:trPr>
          <w:trHeight w:val="308"/>
        </w:trPr>
        <w:tc>
          <w:tcPr>
            <w:tcW w:w="5637" w:type="dxa"/>
            <w:gridSpan w:val="4"/>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City</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c>
          <w:tcPr>
            <w:tcW w:w="1969" w:type="dxa"/>
            <w:gridSpan w:val="4"/>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State</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ZIP</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BF1757" w:rsidTr="00BF1757">
        <w:trPr>
          <w:cantSplit/>
          <w:trHeight w:val="308"/>
        </w:trPr>
        <w:tc>
          <w:tcPr>
            <w:tcW w:w="3042" w:type="dxa"/>
            <w:gridSpan w:val="2"/>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Phone Number</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c>
          <w:tcPr>
            <w:tcW w:w="3043" w:type="dxa"/>
            <w:gridSpan w:val="3"/>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Cell Phone Number</w:t>
            </w:r>
          </w:p>
        </w:tc>
        <w:tc>
          <w:tcPr>
            <w:tcW w:w="3545" w:type="dxa"/>
            <w:gridSpan w:val="4"/>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Fax Number</w:t>
            </w:r>
          </w:p>
        </w:tc>
      </w:tr>
      <w:tr w:rsidR="00BF1757" w:rsidTr="00BF1757">
        <w:trPr>
          <w:cantSplit/>
          <w:trHeight w:val="308"/>
        </w:trPr>
        <w:tc>
          <w:tcPr>
            <w:tcW w:w="4474" w:type="dxa"/>
            <w:gridSpan w:val="3"/>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E-mail</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c>
          <w:tcPr>
            <w:tcW w:w="5156" w:type="dxa"/>
            <w:gridSpan w:val="6"/>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Website URL</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p>
        </w:tc>
      </w:tr>
      <w:tr w:rsidR="00BF1757" w:rsidTr="00BF1757">
        <w:trPr>
          <w:cantSplit/>
          <w:trHeight w:val="308"/>
        </w:trPr>
        <w:tc>
          <w:tcPr>
            <w:tcW w:w="6354" w:type="dxa"/>
            <w:gridSpan w:val="7"/>
            <w:tcBorders>
              <w:top w:val="single" w:sz="4" w:space="0" w:color="auto"/>
              <w:left w:val="single" w:sz="4" w:space="0" w:color="auto"/>
              <w:bottom w:val="single" w:sz="4" w:space="0" w:color="auto"/>
              <w:right w:val="single" w:sz="4" w:space="0" w:color="auto"/>
            </w:tcBorders>
            <w:vAlign w:val="center"/>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rPr>
                <w:rFonts w:cs="Arial"/>
                <w:sz w:val="20"/>
                <w:szCs w:val="20"/>
              </w:rPr>
            </w:pPr>
            <w:r>
              <w:rPr>
                <w:rFonts w:cs="Arial"/>
                <w:sz w:val="20"/>
                <w:szCs w:val="20"/>
              </w:rPr>
              <w:t>Number of Displays Needed:    ______</w:t>
            </w:r>
            <w:r>
              <w:rPr>
                <w:rFonts w:cs="Arial"/>
                <w:sz w:val="20"/>
                <w:szCs w:val="20"/>
                <w:u w:val="single"/>
              </w:rPr>
              <w:t>@ $500 each</w:t>
            </w:r>
          </w:p>
        </w:tc>
        <w:tc>
          <w:tcPr>
            <w:tcW w:w="3276" w:type="dxa"/>
            <w:gridSpan w:val="2"/>
            <w:tcBorders>
              <w:top w:val="single" w:sz="4" w:space="0" w:color="auto"/>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Amount to be billed:</w:t>
            </w: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u w:val="single"/>
              </w:rPr>
            </w:pPr>
            <w:r>
              <w:rPr>
                <w:rFonts w:cs="Arial"/>
                <w:sz w:val="20"/>
                <w:szCs w:val="20"/>
              </w:rPr>
              <w:t>$</w:t>
            </w:r>
          </w:p>
        </w:tc>
      </w:tr>
      <w:tr w:rsidR="00BF1757" w:rsidTr="00BF1757">
        <w:trPr>
          <w:cantSplit/>
          <w:trHeight w:val="308"/>
        </w:trPr>
        <w:tc>
          <w:tcPr>
            <w:tcW w:w="9630" w:type="dxa"/>
            <w:gridSpan w:val="9"/>
            <w:tcBorders>
              <w:top w:val="single" w:sz="4" w:space="0" w:color="auto"/>
              <w:left w:val="single" w:sz="4" w:space="0" w:color="auto"/>
              <w:bottom w:val="single" w:sz="4" w:space="0" w:color="auto"/>
              <w:right w:val="single" w:sz="4" w:space="0" w:color="auto"/>
            </w:tcBorders>
            <w:vAlign w:val="center"/>
          </w:tcPr>
          <w:p w:rsidR="00BF1757" w:rsidRPr="00AB28CD" w:rsidRDefault="00BF1757" w:rsidP="00BF1757">
            <w:pPr>
              <w:tabs>
                <w:tab w:val="left" w:pos="-1440"/>
                <w:tab w:val="left" w:pos="-720"/>
                <w:tab w:val="left" w:pos="0"/>
                <w:tab w:val="left" w:pos="720"/>
                <w:tab w:val="left" w:pos="1440"/>
                <w:tab w:val="left" w:pos="2160"/>
                <w:tab w:val="left" w:pos="2880"/>
                <w:tab w:val="left" w:pos="3600"/>
                <w:tab w:val="left" w:pos="4320"/>
                <w:tab w:val="left" w:pos="4572"/>
                <w:tab w:val="left" w:pos="5760"/>
                <w:tab w:val="left" w:pos="6480"/>
                <w:tab w:val="left" w:pos="7200"/>
                <w:tab w:val="left" w:pos="7920"/>
                <w:tab w:val="left" w:pos="8640"/>
                <w:tab w:val="left" w:pos="9360"/>
              </w:tabs>
              <w:ind w:right="72"/>
              <w:rPr>
                <w:rFonts w:cs="Arial"/>
                <w:sz w:val="18"/>
                <w:szCs w:val="20"/>
              </w:rPr>
            </w:pPr>
            <w:r w:rsidRPr="00AB28CD">
              <w:rPr>
                <w:rFonts w:cs="Arial"/>
                <w:sz w:val="18"/>
                <w:szCs w:val="20"/>
              </w:rPr>
              <w:t xml:space="preserve">Vendors </w:t>
            </w:r>
            <w:r>
              <w:rPr>
                <w:rFonts w:cs="Arial"/>
                <w:sz w:val="18"/>
                <w:szCs w:val="20"/>
              </w:rPr>
              <w:t>will be billed at the rate of $5</w:t>
            </w:r>
            <w:r w:rsidRPr="00AB28CD">
              <w:rPr>
                <w:rFonts w:cs="Arial"/>
                <w:sz w:val="18"/>
                <w:szCs w:val="20"/>
              </w:rPr>
              <w:t xml:space="preserve">00 per display. Payment must be received no later than </w:t>
            </w:r>
            <w:r w:rsidRPr="009841F1">
              <w:rPr>
                <w:rFonts w:cs="Arial"/>
                <w:b/>
                <w:sz w:val="18"/>
                <w:szCs w:val="20"/>
              </w:rPr>
              <w:t>October 5, 2016.</w:t>
            </w:r>
            <w:r w:rsidRPr="00AB28CD">
              <w:rPr>
                <w:rFonts w:cs="Arial"/>
                <w:sz w:val="18"/>
                <w:szCs w:val="20"/>
              </w:rPr>
              <w:t xml:space="preserve"> Payment can be made by check payable to </w:t>
            </w:r>
            <w:r w:rsidRPr="009841F1">
              <w:rPr>
                <w:rFonts w:cs="Arial"/>
                <w:b/>
                <w:sz w:val="18"/>
                <w:szCs w:val="20"/>
              </w:rPr>
              <w:t>Georgia HOA Alliance</w:t>
            </w:r>
            <w:r>
              <w:rPr>
                <w:rFonts w:cs="Arial"/>
                <w:sz w:val="18"/>
                <w:szCs w:val="20"/>
              </w:rPr>
              <w:t xml:space="preserve"> </w:t>
            </w:r>
            <w:r w:rsidRPr="00AB28CD">
              <w:rPr>
                <w:rFonts w:cs="Arial"/>
                <w:sz w:val="18"/>
                <w:szCs w:val="20"/>
              </w:rPr>
              <w:t>or online by credit card choosing the vendor registration option at https://</w:t>
            </w:r>
            <w:r>
              <w:rPr>
                <w:rFonts w:cs="Arial"/>
                <w:sz w:val="18"/>
                <w:szCs w:val="20"/>
              </w:rPr>
              <w:t>gahoalliance</w:t>
            </w:r>
            <w:r w:rsidRPr="00AB28CD">
              <w:rPr>
                <w:rFonts w:cs="Arial"/>
                <w:sz w:val="18"/>
                <w:szCs w:val="20"/>
              </w:rPr>
              <w:t>.eventbrite.com</w:t>
            </w:r>
            <w:r>
              <w:rPr>
                <w:rFonts w:cs="Arial"/>
                <w:sz w:val="18"/>
                <w:szCs w:val="20"/>
              </w:rPr>
              <w:t>.</w:t>
            </w:r>
          </w:p>
        </w:tc>
      </w:tr>
      <w:tr w:rsidR="00BF1757" w:rsidTr="00BF1757">
        <w:trPr>
          <w:trHeight w:val="308"/>
        </w:trPr>
        <w:tc>
          <w:tcPr>
            <w:tcW w:w="9630" w:type="dxa"/>
            <w:gridSpan w:val="9"/>
            <w:tcBorders>
              <w:top w:val="single" w:sz="4" w:space="0" w:color="auto"/>
              <w:left w:val="single" w:sz="4" w:space="0" w:color="auto"/>
              <w:bottom w:val="nil"/>
              <w:right w:val="single" w:sz="4" w:space="0" w:color="auto"/>
            </w:tcBorders>
            <w:vAlign w:val="center"/>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ELECTRICAL OUTLET NEEDED?</w:t>
            </w:r>
            <w:r>
              <w:rPr>
                <w:rFonts w:cs="Arial"/>
                <w:sz w:val="20"/>
                <w:szCs w:val="20"/>
              </w:rPr>
              <w:tab/>
            </w:r>
            <w:r>
              <w:rPr>
                <w:rFonts w:cs="Arial"/>
                <w:sz w:val="20"/>
                <w:szCs w:val="20"/>
              </w:rPr>
              <w:tab/>
              <w:t>Yes_____</w:t>
            </w:r>
            <w:r>
              <w:rPr>
                <w:rFonts w:cs="Arial"/>
                <w:sz w:val="20"/>
                <w:szCs w:val="20"/>
              </w:rPr>
              <w:tab/>
              <w:t>No_____</w:t>
            </w:r>
          </w:p>
        </w:tc>
      </w:tr>
      <w:tr w:rsidR="00BF1757" w:rsidTr="00BF1757">
        <w:trPr>
          <w:trHeight w:val="417"/>
        </w:trPr>
        <w:tc>
          <w:tcPr>
            <w:tcW w:w="9630" w:type="dxa"/>
            <w:gridSpan w:val="9"/>
            <w:tcBorders>
              <w:top w:val="nil"/>
              <w:left w:val="single" w:sz="4" w:space="0" w:color="auto"/>
              <w:bottom w:val="single" w:sz="4" w:space="0" w:color="auto"/>
              <w:right w:val="single" w:sz="4" w:space="0" w:color="auto"/>
            </w:tcBorders>
          </w:tcPr>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sz w:val="20"/>
                <w:szCs w:val="20"/>
              </w:rPr>
            </w:pPr>
            <w:r>
              <w:rPr>
                <w:rFonts w:cs="Arial"/>
                <w:sz w:val="20"/>
                <w:szCs w:val="20"/>
              </w:rPr>
              <w:t>MATERIALS TO BE DISPLAYED AT CONFERENCE (Description of products)</w:t>
            </w:r>
          </w:p>
          <w:p w:rsidR="00BF1757" w:rsidRDefault="00BF1757" w:rsidP="00BF1757">
            <w:pPr>
              <w:pBdr>
                <w:bottom w:val="single" w:sz="4" w:space="0" w:color="auto"/>
                <w:between w:val="single" w:sz="4" w:space="0" w:color="auto"/>
              </w:pBd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651"/>
              <w:jc w:val="both"/>
              <w:rPr>
                <w:rFonts w:cs="Arial"/>
                <w:b/>
                <w:sz w:val="20"/>
                <w:szCs w:val="20"/>
              </w:rPr>
            </w:pPr>
          </w:p>
          <w:p w:rsidR="00BF1757" w:rsidRDefault="00BF1757" w:rsidP="00BF17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2"/>
              <w:jc w:val="both"/>
              <w:rPr>
                <w:rFonts w:cs="Arial"/>
                <w:sz w:val="20"/>
                <w:szCs w:val="20"/>
              </w:rPr>
            </w:pPr>
          </w:p>
        </w:tc>
      </w:tr>
      <w:tr w:rsidR="00BF1757" w:rsidTr="00BF1757">
        <w:trPr>
          <w:trHeight w:val="847"/>
        </w:trPr>
        <w:tc>
          <w:tcPr>
            <w:tcW w:w="9630" w:type="dxa"/>
            <w:gridSpan w:val="9"/>
            <w:tcBorders>
              <w:top w:val="single" w:sz="4" w:space="0" w:color="auto"/>
              <w:left w:val="single" w:sz="4" w:space="0" w:color="auto"/>
              <w:bottom w:val="single" w:sz="4" w:space="0" w:color="auto"/>
              <w:right w:val="single" w:sz="4" w:space="0" w:color="auto"/>
            </w:tcBorders>
          </w:tcPr>
          <w:p w:rsidR="00BF1757" w:rsidRDefault="00BF1757" w:rsidP="00BF1757">
            <w:pPr>
              <w:pStyle w:val="ColorfulList-Accent11"/>
              <w:ind w:left="0"/>
              <w:rPr>
                <w:rFonts w:cs="Arial"/>
                <w:sz w:val="20"/>
                <w:szCs w:val="20"/>
              </w:rPr>
            </w:pPr>
            <w:r>
              <w:rPr>
                <w:rFonts w:cs="Arial"/>
                <w:sz w:val="20"/>
                <w:szCs w:val="20"/>
              </w:rPr>
              <w:t>Discipline focus areas (Check all that apply)</w:t>
            </w:r>
          </w:p>
          <w:p w:rsidR="00BF1757" w:rsidRPr="00AB28CD" w:rsidRDefault="00BF1757" w:rsidP="00BF1757">
            <w:pPr>
              <w:rPr>
                <w:rFonts w:cs="Arial"/>
                <w:sz w:val="20"/>
                <w:szCs w:val="20"/>
              </w:rPr>
            </w:pPr>
            <w:r>
              <w:rPr>
                <w:rFonts w:cs="Arial"/>
                <w:sz w:val="20"/>
                <w:szCs w:val="20"/>
              </w:rPr>
              <w:sym w:font="Wingdings" w:char="F0A8"/>
            </w:r>
            <w:r>
              <w:rPr>
                <w:rFonts w:cs="Arial"/>
                <w:sz w:val="20"/>
                <w:szCs w:val="20"/>
              </w:rPr>
              <w:t xml:space="preserve"> Services    </w:t>
            </w:r>
            <w:r>
              <w:rPr>
                <w:rFonts w:cs="Arial"/>
                <w:sz w:val="20"/>
                <w:szCs w:val="20"/>
              </w:rPr>
              <w:sym w:font="Wingdings" w:char="F0A8"/>
            </w:r>
            <w:r>
              <w:rPr>
                <w:rFonts w:cs="Arial"/>
                <w:sz w:val="20"/>
                <w:szCs w:val="20"/>
              </w:rPr>
              <w:t xml:space="preserve"> Technology    </w:t>
            </w:r>
            <w:r>
              <w:rPr>
                <w:rFonts w:cs="Arial"/>
                <w:sz w:val="20"/>
                <w:szCs w:val="20"/>
              </w:rPr>
              <w:sym w:font="Wingdings" w:char="F0A8"/>
            </w:r>
            <w:r>
              <w:rPr>
                <w:rFonts w:cs="Arial"/>
                <w:sz w:val="20"/>
                <w:szCs w:val="20"/>
              </w:rPr>
              <w:t xml:space="preserve"> Products   </w:t>
            </w:r>
            <w:r>
              <w:rPr>
                <w:rFonts w:cs="Arial"/>
                <w:sz w:val="20"/>
                <w:szCs w:val="20"/>
              </w:rPr>
              <w:sym w:font="Wingdings" w:char="F0A8"/>
            </w:r>
            <w:r>
              <w:rPr>
                <w:rFonts w:cs="Arial"/>
                <w:sz w:val="20"/>
                <w:szCs w:val="20"/>
              </w:rPr>
              <w:t xml:space="preserve"> Government  </w:t>
            </w:r>
            <w:r>
              <w:rPr>
                <w:rFonts w:cs="Arial"/>
                <w:sz w:val="20"/>
                <w:szCs w:val="20"/>
              </w:rPr>
              <w:sym w:font="Wingdings" w:char="F0A8"/>
            </w:r>
            <w:r>
              <w:rPr>
                <w:rFonts w:cs="Arial"/>
                <w:sz w:val="20"/>
                <w:szCs w:val="20"/>
              </w:rPr>
              <w:t>Other: ______________</w:t>
            </w:r>
          </w:p>
        </w:tc>
      </w:tr>
      <w:tr w:rsidR="00BF1757" w:rsidTr="00BF1757">
        <w:trPr>
          <w:gridBefore w:val="1"/>
          <w:wBefore w:w="6" w:type="dxa"/>
          <w:trHeight w:val="440"/>
        </w:trPr>
        <w:tc>
          <w:tcPr>
            <w:tcW w:w="9624"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757" w:rsidRDefault="00BF1757" w:rsidP="00BF1757">
            <w:pPr>
              <w:pStyle w:val="Default"/>
              <w:rPr>
                <w:sz w:val="20"/>
                <w:szCs w:val="20"/>
              </w:rPr>
            </w:pPr>
            <w:r>
              <w:rPr>
                <w:sz w:val="20"/>
                <w:szCs w:val="20"/>
              </w:rPr>
              <w:t xml:space="preserve">Target Audience: </w:t>
            </w:r>
            <w:r>
              <w:rPr>
                <w:sz w:val="20"/>
                <w:szCs w:val="20"/>
              </w:rPr>
              <w:sym w:font="Wingdings" w:char="F0A8"/>
            </w:r>
            <w:r>
              <w:rPr>
                <w:sz w:val="20"/>
                <w:szCs w:val="20"/>
              </w:rPr>
              <w:t xml:space="preserve"> Homeowners  </w:t>
            </w:r>
            <w:r>
              <w:rPr>
                <w:sz w:val="20"/>
                <w:szCs w:val="20"/>
              </w:rPr>
              <w:sym w:font="Wingdings" w:char="F0A8"/>
            </w:r>
            <w:r>
              <w:rPr>
                <w:sz w:val="20"/>
                <w:szCs w:val="20"/>
              </w:rPr>
              <w:t xml:space="preserve"> HOA  </w:t>
            </w:r>
            <w:r>
              <w:rPr>
                <w:sz w:val="20"/>
                <w:szCs w:val="20"/>
              </w:rPr>
              <w:sym w:font="Wingdings" w:char="F0A8"/>
            </w:r>
            <w:r>
              <w:rPr>
                <w:sz w:val="20"/>
                <w:szCs w:val="20"/>
              </w:rPr>
              <w:t xml:space="preserve"> Government    </w:t>
            </w:r>
          </w:p>
          <w:p w:rsidR="00BF1757" w:rsidRDefault="00BF1757" w:rsidP="00BF1757">
            <w:pPr>
              <w:pStyle w:val="Default"/>
              <w:spacing w:after="120"/>
              <w:rPr>
                <w:sz w:val="20"/>
                <w:szCs w:val="20"/>
              </w:rPr>
            </w:pPr>
          </w:p>
        </w:tc>
      </w:tr>
      <w:tr w:rsidR="00BF1757" w:rsidTr="00BF1757">
        <w:trPr>
          <w:gridBefore w:val="1"/>
          <w:wBefore w:w="6" w:type="dxa"/>
          <w:trHeight w:val="539"/>
        </w:trPr>
        <w:tc>
          <w:tcPr>
            <w:tcW w:w="62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757" w:rsidRDefault="00BF1757" w:rsidP="00BF1757">
            <w:pPr>
              <w:jc w:val="both"/>
              <w:rPr>
                <w:rFonts w:cs="Arial"/>
                <w:sz w:val="20"/>
                <w:szCs w:val="20"/>
              </w:rPr>
            </w:pPr>
            <w:r>
              <w:rPr>
                <w:rFonts w:cs="Arial"/>
                <w:sz w:val="20"/>
                <w:szCs w:val="20"/>
              </w:rPr>
              <w:t>Name of Authorized Representative</w:t>
            </w:r>
          </w:p>
          <w:p w:rsidR="00BF1757" w:rsidRDefault="00BF1757" w:rsidP="00BF1757">
            <w:pPr>
              <w:jc w:val="both"/>
              <w:rPr>
                <w:rFonts w:cs="Arial"/>
                <w:sz w:val="20"/>
                <w:szCs w:val="20"/>
              </w:rPr>
            </w:pPr>
          </w:p>
        </w:tc>
        <w:tc>
          <w:tcPr>
            <w:tcW w:w="34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757" w:rsidRDefault="00BF1757" w:rsidP="00BF1757">
            <w:pPr>
              <w:jc w:val="both"/>
              <w:rPr>
                <w:rFonts w:cs="Arial"/>
                <w:sz w:val="20"/>
                <w:szCs w:val="20"/>
              </w:rPr>
            </w:pPr>
            <w:r>
              <w:rPr>
                <w:rFonts w:cs="Arial"/>
                <w:sz w:val="20"/>
                <w:szCs w:val="20"/>
              </w:rPr>
              <w:t>Title</w:t>
            </w:r>
          </w:p>
          <w:p w:rsidR="00BF1757" w:rsidRDefault="00BF1757" w:rsidP="00BF1757">
            <w:pPr>
              <w:jc w:val="both"/>
              <w:rPr>
                <w:rFonts w:cs="Arial"/>
                <w:sz w:val="20"/>
                <w:szCs w:val="20"/>
              </w:rPr>
            </w:pPr>
          </w:p>
        </w:tc>
      </w:tr>
      <w:tr w:rsidR="00BF1757" w:rsidTr="00BF1757">
        <w:trPr>
          <w:gridBefore w:val="1"/>
          <w:wBefore w:w="6" w:type="dxa"/>
          <w:cantSplit/>
          <w:trHeight w:val="611"/>
        </w:trPr>
        <w:tc>
          <w:tcPr>
            <w:tcW w:w="6206"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757" w:rsidRDefault="00BF1757" w:rsidP="00BF1757">
            <w:pPr>
              <w:jc w:val="both"/>
              <w:rPr>
                <w:rFonts w:cs="Arial"/>
                <w:sz w:val="20"/>
                <w:szCs w:val="20"/>
              </w:rPr>
            </w:pPr>
            <w:r>
              <w:rPr>
                <w:rFonts w:cs="Arial"/>
                <w:sz w:val="20"/>
                <w:szCs w:val="20"/>
              </w:rPr>
              <w:t>Authorized Signature</w:t>
            </w:r>
          </w:p>
          <w:p w:rsidR="00BF1757" w:rsidRDefault="00BF1757" w:rsidP="00BF1757">
            <w:pPr>
              <w:jc w:val="both"/>
              <w:rPr>
                <w:rFonts w:cs="Arial"/>
                <w:sz w:val="20"/>
                <w:szCs w:val="20"/>
              </w:rPr>
            </w:pPr>
          </w:p>
        </w:tc>
        <w:tc>
          <w:tcPr>
            <w:tcW w:w="341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1757" w:rsidRDefault="00BF1757" w:rsidP="00BF1757">
            <w:pPr>
              <w:jc w:val="both"/>
              <w:rPr>
                <w:rFonts w:cs="Arial"/>
                <w:sz w:val="20"/>
                <w:szCs w:val="20"/>
              </w:rPr>
            </w:pPr>
            <w:r>
              <w:rPr>
                <w:rFonts w:cs="Arial"/>
                <w:sz w:val="20"/>
                <w:szCs w:val="20"/>
              </w:rPr>
              <w:t>Date</w:t>
            </w:r>
          </w:p>
          <w:p w:rsidR="00BF1757" w:rsidRDefault="00BF1757" w:rsidP="00BF1757">
            <w:pPr>
              <w:jc w:val="both"/>
              <w:rPr>
                <w:rFonts w:cs="Arial"/>
                <w:sz w:val="20"/>
                <w:szCs w:val="20"/>
              </w:rPr>
            </w:pPr>
          </w:p>
        </w:tc>
      </w:tr>
    </w:tbl>
    <w:p w:rsidR="00300E80" w:rsidRDefault="00300E80"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Cs w:val="24"/>
        </w:rPr>
      </w:pPr>
    </w:p>
    <w:p w:rsidR="00300E80" w:rsidRPr="00300E80" w:rsidRDefault="00435689" w:rsidP="00300E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2"/>
          <w:u w:val="single"/>
        </w:rPr>
      </w:pPr>
      <w:r w:rsidRPr="00435689">
        <w:rPr>
          <w:rFonts w:ascii="Times New Roman" w:hAnsi="Times New Roman"/>
          <w:sz w:val="22"/>
        </w:rPr>
        <w:pict>
          <v:shape id="_x0000_s1041" type="#_x0000_t202" style="position:absolute;left:0;text-align:left;margin-left:8in;margin-top:45pt;width:54pt;height:27pt;z-index:7;mso-wrap-distance-left:2.88pt;mso-wrap-distance-top:2.88pt;mso-wrap-distance-right:2.88pt;mso-wrap-distance-bottom:2.88pt" filled="f" stroked="f" insetpen="t" o:cliptowrap="t">
            <v:shadow color="#ccc"/>
            <v:textbox style="mso-column-margin:5.76pt" inset="2.88pt,2.88pt,2.88pt,2.88pt">
              <w:txbxContent>
                <w:p w:rsidR="00300E80" w:rsidRDefault="00300E80" w:rsidP="00300E80">
                  <w:pPr>
                    <w:widowControl w:val="0"/>
                    <w:rPr>
                      <w:b/>
                      <w:bCs/>
                      <w:color w:val="FFFFFF"/>
                      <w:sz w:val="32"/>
                      <w:szCs w:val="32"/>
                    </w:rPr>
                  </w:pPr>
                  <w:r>
                    <w:rPr>
                      <w:b/>
                      <w:bCs/>
                      <w:color w:val="FFFFFF"/>
                      <w:sz w:val="32"/>
                      <w:szCs w:val="32"/>
                    </w:rPr>
                    <w:t>TM</w:t>
                  </w:r>
                </w:p>
              </w:txbxContent>
            </v:textbox>
          </v:shape>
        </w:pict>
      </w:r>
      <w:r w:rsidR="00300E80" w:rsidRPr="00300E80">
        <w:rPr>
          <w:rFonts w:cs="Arial"/>
          <w:b/>
          <w:sz w:val="22"/>
        </w:rPr>
        <w:t>Selection Process</w:t>
      </w:r>
      <w:r w:rsidR="00300E80" w:rsidRPr="00300E80">
        <w:rPr>
          <w:rFonts w:cs="Arial"/>
          <w:sz w:val="22"/>
        </w:rPr>
        <w:t xml:space="preserve"> – Selection of vendor displays will be based on relevance to the theme of the conference and date of receipt of the completed Vendor Registration and Vendor Agreement Forms. </w:t>
      </w:r>
    </w:p>
    <w:p w:rsidR="00300E80" w:rsidRPr="00300E80" w:rsidRDefault="00300E80"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2"/>
        </w:rPr>
      </w:pPr>
    </w:p>
    <w:p w:rsidR="001B202E" w:rsidRPr="00300E80" w:rsidRDefault="001B202E"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2"/>
        </w:rPr>
      </w:pPr>
      <w:r w:rsidRPr="00300E80">
        <w:rPr>
          <w:rFonts w:cs="Arial"/>
          <w:b/>
          <w:sz w:val="22"/>
        </w:rPr>
        <w:t>Rate</w:t>
      </w:r>
      <w:r w:rsidRPr="00300E80">
        <w:rPr>
          <w:rFonts w:cs="Arial"/>
          <w:sz w:val="22"/>
        </w:rPr>
        <w:t xml:space="preserve"> – The rate per display area is </w:t>
      </w:r>
      <w:r w:rsidR="00300E80" w:rsidRPr="00300E80">
        <w:rPr>
          <w:rFonts w:cs="Arial"/>
          <w:b/>
          <w:sz w:val="22"/>
        </w:rPr>
        <w:t>$5</w:t>
      </w:r>
      <w:r w:rsidRPr="00300E80">
        <w:rPr>
          <w:rFonts w:cs="Arial"/>
          <w:b/>
          <w:sz w:val="22"/>
        </w:rPr>
        <w:t>00</w:t>
      </w:r>
      <w:r w:rsidRPr="00300E80">
        <w:rPr>
          <w:rFonts w:cs="Arial"/>
          <w:sz w:val="22"/>
        </w:rPr>
        <w:t xml:space="preserve">. All exhibit space must be paid prior to October </w:t>
      </w:r>
      <w:r w:rsidR="00300E80" w:rsidRPr="00300E80">
        <w:rPr>
          <w:rFonts w:cs="Arial"/>
          <w:sz w:val="22"/>
        </w:rPr>
        <w:t>5th, 2016</w:t>
      </w:r>
      <w:r w:rsidRPr="00300E80">
        <w:rPr>
          <w:rFonts w:cs="Arial"/>
          <w:sz w:val="22"/>
        </w:rPr>
        <w:t xml:space="preserve">. Each vendor display is a table-top arrangement consisting of 1 (one) 6-foot draped exhibit table and </w:t>
      </w:r>
      <w:r w:rsidR="00300E80" w:rsidRPr="00300E80">
        <w:rPr>
          <w:rFonts w:cs="Arial"/>
          <w:sz w:val="22"/>
        </w:rPr>
        <w:t>two</w:t>
      </w:r>
      <w:r w:rsidRPr="00300E80">
        <w:rPr>
          <w:rFonts w:cs="Arial"/>
          <w:sz w:val="22"/>
        </w:rPr>
        <w:t xml:space="preserve"> chair</w:t>
      </w:r>
      <w:r w:rsidR="00300E80" w:rsidRPr="00300E80">
        <w:rPr>
          <w:rFonts w:cs="Arial"/>
          <w:sz w:val="22"/>
        </w:rPr>
        <w:t>s</w:t>
      </w:r>
      <w:r w:rsidRPr="00300E80">
        <w:rPr>
          <w:rFonts w:cs="Arial"/>
          <w:sz w:val="22"/>
        </w:rPr>
        <w:t xml:space="preserve">. </w:t>
      </w:r>
    </w:p>
    <w:p w:rsidR="001B202E" w:rsidRPr="00300E80" w:rsidRDefault="001B202E"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2"/>
        </w:rPr>
      </w:pPr>
    </w:p>
    <w:p w:rsidR="001B202E" w:rsidRPr="00300E80" w:rsidRDefault="001B202E"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sz w:val="22"/>
        </w:rPr>
      </w:pPr>
      <w:r w:rsidRPr="00300E80">
        <w:rPr>
          <w:rFonts w:cs="Arial"/>
          <w:b/>
          <w:sz w:val="22"/>
        </w:rPr>
        <w:lastRenderedPageBreak/>
        <w:t>Exhibition Hours</w:t>
      </w:r>
      <w:r w:rsidRPr="00300E80">
        <w:rPr>
          <w:rFonts w:cs="Arial"/>
          <w:sz w:val="22"/>
        </w:rPr>
        <w:t xml:space="preserve"> - Vendors move-in will take place on S</w:t>
      </w:r>
      <w:r w:rsidR="00300E80" w:rsidRPr="00300E80">
        <w:rPr>
          <w:rFonts w:cs="Arial"/>
          <w:sz w:val="22"/>
        </w:rPr>
        <w:t>aturday</w:t>
      </w:r>
      <w:r w:rsidRPr="00300E80">
        <w:rPr>
          <w:rFonts w:cs="Arial"/>
          <w:sz w:val="22"/>
        </w:rPr>
        <w:t xml:space="preserve"> </w:t>
      </w:r>
      <w:r w:rsidR="00300E80" w:rsidRPr="00300E80">
        <w:rPr>
          <w:rFonts w:cs="Arial"/>
          <w:sz w:val="22"/>
        </w:rPr>
        <w:t>morning</w:t>
      </w:r>
      <w:r w:rsidRPr="00300E80">
        <w:rPr>
          <w:rFonts w:cs="Arial"/>
          <w:sz w:val="22"/>
        </w:rPr>
        <w:t xml:space="preserve"> November </w:t>
      </w:r>
      <w:r w:rsidR="00300E80" w:rsidRPr="00300E80">
        <w:rPr>
          <w:rFonts w:cs="Arial"/>
          <w:sz w:val="22"/>
        </w:rPr>
        <w:t>5</w:t>
      </w:r>
      <w:r w:rsidRPr="00300E80">
        <w:rPr>
          <w:rFonts w:cs="Arial"/>
          <w:sz w:val="22"/>
        </w:rPr>
        <w:t xml:space="preserve">, between </w:t>
      </w:r>
      <w:r w:rsidR="00300E80" w:rsidRPr="00300E80">
        <w:rPr>
          <w:rFonts w:cs="Arial"/>
          <w:sz w:val="22"/>
        </w:rPr>
        <w:t>6</w:t>
      </w:r>
      <w:r w:rsidRPr="00300E80">
        <w:rPr>
          <w:rFonts w:cs="Arial"/>
          <w:sz w:val="22"/>
        </w:rPr>
        <w:t xml:space="preserve"> </w:t>
      </w:r>
      <w:r w:rsidR="00300E80" w:rsidRPr="00300E80">
        <w:rPr>
          <w:rFonts w:cs="Arial"/>
          <w:sz w:val="22"/>
        </w:rPr>
        <w:t>a</w:t>
      </w:r>
      <w:r w:rsidRPr="00300E80">
        <w:rPr>
          <w:rFonts w:cs="Arial"/>
          <w:sz w:val="22"/>
        </w:rPr>
        <w:t xml:space="preserve">.m. – </w:t>
      </w:r>
      <w:r w:rsidR="00300E80" w:rsidRPr="00300E80">
        <w:rPr>
          <w:rFonts w:cs="Arial"/>
          <w:sz w:val="22"/>
        </w:rPr>
        <w:t xml:space="preserve">7 a.m. </w:t>
      </w:r>
      <w:r w:rsidRPr="00300E80">
        <w:rPr>
          <w:rFonts w:cs="Arial"/>
          <w:sz w:val="22"/>
        </w:rPr>
        <w:t xml:space="preserve">Exhibits will be open </w:t>
      </w:r>
      <w:r w:rsidR="00DE0533">
        <w:rPr>
          <w:rFonts w:cs="Arial"/>
          <w:sz w:val="22"/>
        </w:rPr>
        <w:t>8:3</w:t>
      </w:r>
      <w:r w:rsidRPr="00300E80">
        <w:rPr>
          <w:rFonts w:cs="Arial"/>
          <w:sz w:val="22"/>
        </w:rPr>
        <w:t>0 a.m. to</w:t>
      </w:r>
      <w:r w:rsidR="00300E80" w:rsidRPr="00300E80">
        <w:rPr>
          <w:rFonts w:cs="Arial"/>
          <w:sz w:val="22"/>
        </w:rPr>
        <w:t xml:space="preserve"> 3:00 p.m. (including a lunch).</w:t>
      </w:r>
      <w:r w:rsidRPr="00300E80">
        <w:rPr>
          <w:rFonts w:cs="Arial"/>
          <w:sz w:val="22"/>
        </w:rPr>
        <w:t xml:space="preserve"> Vendors will have until 3:</w:t>
      </w:r>
      <w:r w:rsidR="00DE0533">
        <w:rPr>
          <w:rFonts w:cs="Arial"/>
          <w:sz w:val="22"/>
        </w:rPr>
        <w:t>3</w:t>
      </w:r>
      <w:r w:rsidRPr="00300E80">
        <w:rPr>
          <w:rFonts w:cs="Arial"/>
          <w:sz w:val="22"/>
        </w:rPr>
        <w:t xml:space="preserve">0 p.m. on November </w:t>
      </w:r>
      <w:r w:rsidR="00300E80" w:rsidRPr="00300E80">
        <w:rPr>
          <w:rFonts w:cs="Arial"/>
          <w:sz w:val="22"/>
        </w:rPr>
        <w:t>5th</w:t>
      </w:r>
      <w:r w:rsidRPr="00300E80">
        <w:rPr>
          <w:rFonts w:cs="Arial"/>
          <w:sz w:val="22"/>
        </w:rPr>
        <w:t xml:space="preserve"> to remove all materials from the Display Area.</w:t>
      </w:r>
    </w:p>
    <w:p w:rsidR="001B202E" w:rsidRPr="00300E80" w:rsidRDefault="001B202E"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sz w:val="22"/>
          <w:u w:val="single"/>
        </w:rPr>
      </w:pPr>
    </w:p>
    <w:p w:rsidR="001B202E" w:rsidRPr="00300E80" w:rsidRDefault="001B202E"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cs="Arial"/>
          <w:sz w:val="22"/>
        </w:rPr>
      </w:pPr>
      <w:r w:rsidRPr="00300E80">
        <w:rPr>
          <w:rFonts w:cs="Arial"/>
          <w:b/>
          <w:sz w:val="22"/>
        </w:rPr>
        <w:t>Cancellation Policy</w:t>
      </w:r>
      <w:r w:rsidRPr="00300E80">
        <w:rPr>
          <w:rFonts w:cs="Arial"/>
          <w:sz w:val="22"/>
        </w:rPr>
        <w:t xml:space="preserve"> – Vendor display fee is non-refundable. A 100 percent cancellation fee will be charged for this event.</w:t>
      </w:r>
    </w:p>
    <w:p w:rsidR="001B202E" w:rsidRPr="00300E80" w:rsidRDefault="001B202E"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cs="Arial"/>
          <w:sz w:val="22"/>
        </w:rPr>
      </w:pPr>
    </w:p>
    <w:p w:rsidR="001B202E" w:rsidRPr="00300E80" w:rsidRDefault="001B202E"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cs="Arial"/>
          <w:sz w:val="22"/>
        </w:rPr>
      </w:pPr>
      <w:r w:rsidRPr="00300E80">
        <w:rPr>
          <w:rFonts w:cs="Arial"/>
          <w:b/>
          <w:sz w:val="22"/>
        </w:rPr>
        <w:t>Inquiries</w:t>
      </w:r>
      <w:r w:rsidRPr="00300E80">
        <w:rPr>
          <w:rFonts w:cs="Arial"/>
          <w:sz w:val="22"/>
        </w:rPr>
        <w:t xml:space="preserve"> – F</w:t>
      </w:r>
      <w:r w:rsidR="00BF1757">
        <w:rPr>
          <w:rFonts w:cs="Arial"/>
          <w:sz w:val="22"/>
        </w:rPr>
        <w:t>or inquiries regarding payment c</w:t>
      </w:r>
      <w:r w:rsidRPr="00300E80">
        <w:rPr>
          <w:rFonts w:cs="Arial"/>
          <w:sz w:val="22"/>
        </w:rPr>
        <w:t xml:space="preserve">ontact </w:t>
      </w:r>
      <w:r w:rsidR="00300E80" w:rsidRPr="00300E80">
        <w:rPr>
          <w:rFonts w:cs="Arial"/>
          <w:sz w:val="22"/>
        </w:rPr>
        <w:t>Corroll Driskell, President of GA HOA Alliance</w:t>
      </w:r>
      <w:r w:rsidRPr="00300E80">
        <w:rPr>
          <w:rFonts w:cs="Arial"/>
          <w:sz w:val="22"/>
        </w:rPr>
        <w:t xml:space="preserve"> at </w:t>
      </w:r>
      <w:hyperlink r:id="rId9" w:history="1">
        <w:r w:rsidR="00BF1757" w:rsidRPr="009B54D9">
          <w:rPr>
            <w:rStyle w:val="Hyperlink"/>
            <w:rFonts w:cs="Arial"/>
            <w:sz w:val="22"/>
          </w:rPr>
          <w:t>GAHOAAlliance@gmail.com.</w:t>
        </w:r>
      </w:hyperlink>
      <w:r w:rsidRPr="00300E80">
        <w:rPr>
          <w:rFonts w:cs="Arial"/>
          <w:sz w:val="22"/>
        </w:rPr>
        <w:t>.</w:t>
      </w:r>
    </w:p>
    <w:p w:rsidR="00300E80" w:rsidRPr="00300E80" w:rsidRDefault="00300E80"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cs="Arial"/>
          <w:sz w:val="22"/>
        </w:rPr>
      </w:pPr>
    </w:p>
    <w:p w:rsidR="001B202E" w:rsidRPr="00300E80" w:rsidRDefault="001B202E" w:rsidP="001B202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rFonts w:cs="Arial"/>
          <w:sz w:val="22"/>
        </w:rPr>
      </w:pPr>
      <w:r w:rsidRPr="00300E80">
        <w:rPr>
          <w:rFonts w:cs="Arial"/>
          <w:sz w:val="22"/>
        </w:rPr>
        <w:t>For other inquiries please contact</w:t>
      </w:r>
      <w:r w:rsidR="00300E80" w:rsidRPr="00300E80">
        <w:rPr>
          <w:rFonts w:cs="Arial"/>
          <w:sz w:val="22"/>
        </w:rPr>
        <w:t xml:space="preserve">: </w:t>
      </w:r>
    </w:p>
    <w:p w:rsidR="001B202E" w:rsidRPr="00BF1757" w:rsidRDefault="001B202E" w:rsidP="00BF1757">
      <w:pPr>
        <w:pStyle w:val="Heading1"/>
        <w:spacing w:before="240"/>
        <w:jc w:val="center"/>
        <w:rPr>
          <w:rFonts w:ascii="Arial" w:hAnsi="Arial" w:cs="Arial"/>
          <w:sz w:val="40"/>
          <w:szCs w:val="40"/>
        </w:rPr>
      </w:pPr>
      <w:r w:rsidRPr="00BF1757">
        <w:rPr>
          <w:rFonts w:ascii="Arial" w:hAnsi="Arial" w:cs="Arial"/>
          <w:sz w:val="40"/>
          <w:szCs w:val="40"/>
        </w:rPr>
        <w:t>VENDOR AGREEMENT</w:t>
      </w:r>
    </w:p>
    <w:p w:rsidR="001B202E" w:rsidRPr="00300E80" w:rsidRDefault="001B202E" w:rsidP="001B202E">
      <w:pPr>
        <w:jc w:val="both"/>
        <w:rPr>
          <w:rFonts w:cs="Arial"/>
          <w:sz w:val="22"/>
          <w:u w:val="single"/>
        </w:rPr>
      </w:pPr>
    </w:p>
    <w:p w:rsidR="001B202E" w:rsidRPr="00300E80" w:rsidRDefault="001B202E" w:rsidP="001B202E">
      <w:pPr>
        <w:jc w:val="both"/>
        <w:outlineLvl w:val="0"/>
        <w:rPr>
          <w:rFonts w:cs="Arial"/>
          <w:b/>
          <w:sz w:val="22"/>
        </w:rPr>
      </w:pPr>
      <w:r w:rsidRPr="00300E80">
        <w:rPr>
          <w:rFonts w:cs="Arial"/>
          <w:b/>
          <w:sz w:val="22"/>
        </w:rPr>
        <w:t>Management Rights:</w:t>
      </w:r>
    </w:p>
    <w:p w:rsidR="001B202E" w:rsidRPr="00300E80" w:rsidRDefault="001B202E" w:rsidP="001B202E">
      <w:pPr>
        <w:jc w:val="both"/>
        <w:rPr>
          <w:rFonts w:cs="Arial"/>
          <w:sz w:val="22"/>
        </w:rPr>
      </w:pPr>
      <w:r w:rsidRPr="00300E80">
        <w:rPr>
          <w:rFonts w:cs="Arial"/>
          <w:sz w:val="22"/>
        </w:rPr>
        <w:t xml:space="preserve">Management reserves the right to restrict exhibits that become objectionable because of noise, method of operation, materials, or, in general, detracts from the general character of the </w:t>
      </w:r>
      <w:r w:rsidR="00BF1757">
        <w:rPr>
          <w:rFonts w:cs="Arial"/>
          <w:sz w:val="22"/>
        </w:rPr>
        <w:t>HOA Boot Camp</w:t>
      </w:r>
      <w:r w:rsidRPr="00300E80">
        <w:rPr>
          <w:rFonts w:cs="Arial"/>
          <w:sz w:val="22"/>
        </w:rPr>
        <w:t xml:space="preserve"> Conference.</w:t>
      </w:r>
    </w:p>
    <w:p w:rsidR="001B202E" w:rsidRPr="00300E80" w:rsidRDefault="001B202E" w:rsidP="001B202E">
      <w:pPr>
        <w:jc w:val="both"/>
        <w:rPr>
          <w:rFonts w:cs="Arial"/>
          <w:sz w:val="22"/>
        </w:rPr>
      </w:pPr>
    </w:p>
    <w:p w:rsidR="001B202E" w:rsidRPr="00300E80" w:rsidRDefault="001B202E" w:rsidP="001B202E">
      <w:pPr>
        <w:jc w:val="both"/>
        <w:outlineLvl w:val="0"/>
        <w:rPr>
          <w:rFonts w:cs="Arial"/>
          <w:b/>
          <w:sz w:val="22"/>
        </w:rPr>
      </w:pPr>
      <w:r w:rsidRPr="00300E80">
        <w:rPr>
          <w:rFonts w:cs="Arial"/>
          <w:b/>
          <w:sz w:val="22"/>
        </w:rPr>
        <w:t>Care of Building and Equipment:</w:t>
      </w:r>
    </w:p>
    <w:p w:rsidR="001B202E" w:rsidRPr="00300E80" w:rsidRDefault="001B202E" w:rsidP="001B202E">
      <w:pPr>
        <w:jc w:val="both"/>
        <w:rPr>
          <w:rFonts w:cs="Arial"/>
          <w:sz w:val="22"/>
        </w:rPr>
      </w:pPr>
      <w:r w:rsidRPr="00300E80">
        <w:rPr>
          <w:rFonts w:cs="Arial"/>
          <w:sz w:val="22"/>
        </w:rPr>
        <w:t>Vendors or their representatives must not injure or deface the walls of the building, the displays, or the equipment of the display. If such damage occurs, the exhibitor is liable to the owner of the property damaged. All materials used in the decoration must be flameproof.</w:t>
      </w:r>
    </w:p>
    <w:p w:rsidR="001B202E" w:rsidRPr="00300E80" w:rsidRDefault="001B202E" w:rsidP="001B202E">
      <w:pPr>
        <w:jc w:val="both"/>
        <w:rPr>
          <w:rFonts w:cs="Arial"/>
          <w:sz w:val="22"/>
        </w:rPr>
      </w:pPr>
    </w:p>
    <w:p w:rsidR="001B202E" w:rsidRPr="00300E80" w:rsidRDefault="001B202E" w:rsidP="001B202E">
      <w:pPr>
        <w:jc w:val="both"/>
        <w:outlineLvl w:val="0"/>
        <w:rPr>
          <w:rFonts w:cs="Arial"/>
          <w:b/>
          <w:sz w:val="22"/>
        </w:rPr>
      </w:pPr>
      <w:r w:rsidRPr="00300E80">
        <w:rPr>
          <w:rFonts w:cs="Arial"/>
          <w:b/>
          <w:sz w:val="22"/>
        </w:rPr>
        <w:t>Use of Space:</w:t>
      </w:r>
    </w:p>
    <w:p w:rsidR="001B202E" w:rsidRPr="00300E80" w:rsidRDefault="001B202E" w:rsidP="001B202E">
      <w:pPr>
        <w:jc w:val="both"/>
        <w:outlineLvl w:val="0"/>
        <w:rPr>
          <w:rFonts w:cs="Arial"/>
          <w:sz w:val="22"/>
        </w:rPr>
      </w:pPr>
      <w:r w:rsidRPr="00300E80">
        <w:rPr>
          <w:rFonts w:cs="Arial"/>
          <w:sz w:val="22"/>
        </w:rPr>
        <w:t>All demonstrations or other promotional material or activities must be confined to the limits of the exhibit booth.</w:t>
      </w:r>
    </w:p>
    <w:p w:rsidR="001B202E" w:rsidRPr="00300E80" w:rsidRDefault="001B202E" w:rsidP="001B202E">
      <w:pPr>
        <w:jc w:val="both"/>
        <w:rPr>
          <w:rFonts w:cs="Arial"/>
          <w:sz w:val="22"/>
        </w:rPr>
      </w:pPr>
    </w:p>
    <w:p w:rsidR="001B202E" w:rsidRPr="00300E80" w:rsidRDefault="001B202E" w:rsidP="001B202E">
      <w:pPr>
        <w:jc w:val="both"/>
        <w:outlineLvl w:val="0"/>
        <w:rPr>
          <w:rFonts w:cs="Arial"/>
          <w:b/>
          <w:sz w:val="22"/>
        </w:rPr>
      </w:pPr>
      <w:r w:rsidRPr="00300E80">
        <w:rPr>
          <w:rFonts w:cs="Arial"/>
          <w:b/>
          <w:sz w:val="22"/>
        </w:rPr>
        <w:t>Security:</w:t>
      </w:r>
    </w:p>
    <w:p w:rsidR="001B202E" w:rsidRPr="00300E80" w:rsidRDefault="001B202E" w:rsidP="001B202E">
      <w:pPr>
        <w:pStyle w:val="BodyText"/>
        <w:jc w:val="left"/>
        <w:rPr>
          <w:rFonts w:ascii="Arial" w:hAnsi="Arial" w:cs="Arial"/>
          <w:sz w:val="22"/>
          <w:szCs w:val="22"/>
        </w:rPr>
      </w:pPr>
      <w:r w:rsidRPr="00300E80">
        <w:rPr>
          <w:rFonts w:ascii="Arial" w:hAnsi="Arial" w:cs="Arial"/>
          <w:sz w:val="22"/>
          <w:szCs w:val="22"/>
        </w:rPr>
        <w:t xml:space="preserve">The vendor is solely responsible for his/her own exhibit material and should insure against loss or damage. </w:t>
      </w:r>
      <w:r w:rsidR="00BF1757">
        <w:rPr>
          <w:rFonts w:ascii="Arial" w:hAnsi="Arial" w:cs="Arial"/>
          <w:sz w:val="22"/>
          <w:szCs w:val="22"/>
          <w:lang w:val="en-US"/>
        </w:rPr>
        <w:t>The GA HOA Alliance or Commissioner Marvin Arrington, Jr</w:t>
      </w:r>
      <w:r w:rsidR="00BF1757">
        <w:rPr>
          <w:rFonts w:ascii="Arial" w:hAnsi="Arial" w:cs="Arial"/>
          <w:sz w:val="22"/>
          <w:szCs w:val="22"/>
        </w:rPr>
        <w:t xml:space="preserve">, </w:t>
      </w:r>
      <w:r w:rsidR="00BF1757">
        <w:rPr>
          <w:rFonts w:ascii="Arial" w:hAnsi="Arial" w:cs="Arial"/>
          <w:sz w:val="22"/>
          <w:szCs w:val="22"/>
          <w:lang w:val="en-US"/>
        </w:rPr>
        <w:t>are</w:t>
      </w:r>
      <w:r w:rsidRPr="00300E80">
        <w:rPr>
          <w:rFonts w:ascii="Arial" w:hAnsi="Arial" w:cs="Arial"/>
          <w:sz w:val="22"/>
          <w:szCs w:val="22"/>
        </w:rPr>
        <w:t xml:space="preserve"> not responsible for such loss or damage. Please secure all items of value. All property of the vendor is understood to remain in his/her care, custody and control in transit to and from, and within the confines of the exhibit area.</w:t>
      </w:r>
    </w:p>
    <w:p w:rsidR="001B202E" w:rsidRPr="00300E80" w:rsidRDefault="001B202E" w:rsidP="001B202E">
      <w:pPr>
        <w:pStyle w:val="BodyText"/>
        <w:jc w:val="left"/>
        <w:rPr>
          <w:rFonts w:ascii="Arial" w:hAnsi="Arial" w:cs="Arial"/>
          <w:sz w:val="22"/>
          <w:szCs w:val="22"/>
        </w:rPr>
      </w:pPr>
    </w:p>
    <w:p w:rsidR="001B202E" w:rsidRPr="00300E80" w:rsidRDefault="001B202E" w:rsidP="001B202E">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rPr>
      </w:pPr>
    </w:p>
    <w:p w:rsidR="001B202E" w:rsidRPr="00300E80" w:rsidRDefault="001B202E" w:rsidP="001B202E">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rPr>
      </w:pPr>
      <w:r w:rsidRPr="00300E80">
        <w:rPr>
          <w:rFonts w:cs="Arial"/>
          <w:sz w:val="22"/>
        </w:rPr>
        <w:t xml:space="preserve">Please return this </w:t>
      </w:r>
      <w:r w:rsidRPr="00300E80">
        <w:rPr>
          <w:rFonts w:cs="Arial"/>
          <w:b/>
          <w:sz w:val="22"/>
        </w:rPr>
        <w:t>Vendor Registration and Agreement Form</w:t>
      </w:r>
      <w:r w:rsidRPr="00300E80">
        <w:rPr>
          <w:rFonts w:cs="Arial"/>
          <w:sz w:val="22"/>
        </w:rPr>
        <w:t xml:space="preserve"> to:</w:t>
      </w:r>
    </w:p>
    <w:p w:rsidR="001B202E" w:rsidRPr="00300E80" w:rsidRDefault="001B202E" w:rsidP="001B202E">
      <w:pPr>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rPr>
      </w:pPr>
    </w:p>
    <w:p w:rsidR="001B202E" w:rsidRPr="00300E80" w:rsidRDefault="00BF1757" w:rsidP="001B202E">
      <w:pPr>
        <w:ind w:left="1440"/>
        <w:rPr>
          <w:rFonts w:cs="Arial"/>
          <w:sz w:val="22"/>
        </w:rPr>
      </w:pPr>
      <w:r>
        <w:rPr>
          <w:rFonts w:cs="Arial"/>
          <w:sz w:val="22"/>
        </w:rPr>
        <w:t>GA HOA Alliance</w:t>
      </w:r>
    </w:p>
    <w:p w:rsidR="00BF1757" w:rsidRDefault="00BF1757" w:rsidP="001B202E">
      <w:pPr>
        <w:tabs>
          <w:tab w:val="left" w:pos="8256"/>
        </w:tabs>
        <w:ind w:left="1440"/>
        <w:rPr>
          <w:rFonts w:cs="Arial"/>
          <w:sz w:val="22"/>
        </w:rPr>
      </w:pPr>
      <w:r>
        <w:rPr>
          <w:rFonts w:cs="Arial"/>
          <w:sz w:val="22"/>
        </w:rPr>
        <w:t>2200 Fairburn Rd SW</w:t>
      </w:r>
    </w:p>
    <w:p w:rsidR="001B202E" w:rsidRPr="00300E80" w:rsidRDefault="00BF1757" w:rsidP="001B202E">
      <w:pPr>
        <w:tabs>
          <w:tab w:val="left" w:pos="8256"/>
        </w:tabs>
        <w:ind w:left="1440"/>
        <w:rPr>
          <w:rFonts w:cs="Arial"/>
          <w:sz w:val="22"/>
        </w:rPr>
      </w:pPr>
      <w:r>
        <w:rPr>
          <w:rFonts w:cs="Arial"/>
          <w:sz w:val="22"/>
        </w:rPr>
        <w:t>Atlanta, GA 30331</w:t>
      </w:r>
      <w:r w:rsidR="001B202E" w:rsidRPr="00300E80">
        <w:rPr>
          <w:rFonts w:cs="Arial"/>
          <w:sz w:val="22"/>
        </w:rPr>
        <w:tab/>
      </w:r>
    </w:p>
    <w:p w:rsidR="001B202E" w:rsidRPr="00BF1757" w:rsidRDefault="001B202E" w:rsidP="001B202E">
      <w:pPr>
        <w:pStyle w:val="Footer"/>
        <w:ind w:left="1440"/>
        <w:rPr>
          <w:rFonts w:ascii="Arial" w:hAnsi="Arial" w:cs="Arial"/>
          <w:sz w:val="22"/>
          <w:szCs w:val="22"/>
        </w:rPr>
      </w:pPr>
      <w:r w:rsidRPr="00300E80">
        <w:rPr>
          <w:rFonts w:ascii="Arial" w:hAnsi="Arial" w:cs="Arial"/>
          <w:sz w:val="22"/>
          <w:szCs w:val="22"/>
        </w:rPr>
        <w:t xml:space="preserve">Email: </w:t>
      </w:r>
      <w:r w:rsidR="00BF1757">
        <w:rPr>
          <w:rFonts w:ascii="Arial" w:hAnsi="Arial" w:cs="Arial"/>
          <w:sz w:val="22"/>
          <w:szCs w:val="22"/>
          <w:lang w:val="en-US"/>
        </w:rPr>
        <w:t>GAHOAAlliance@gmail.com</w:t>
      </w:r>
    </w:p>
    <w:sectPr w:rsidR="001B202E" w:rsidRPr="00BF1757" w:rsidSect="001B202E">
      <w:footerReference w:type="default" r:id="rId10"/>
      <w:pgSz w:w="12240" w:h="15840"/>
      <w:pgMar w:top="1008"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E3F" w:rsidRDefault="006B2E3F">
      <w:r>
        <w:separator/>
      </w:r>
    </w:p>
  </w:endnote>
  <w:endnote w:type="continuationSeparator" w:id="0">
    <w:p w:rsidR="006B2E3F" w:rsidRDefault="006B2E3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02E" w:rsidRPr="000147CB" w:rsidRDefault="00435689">
    <w:pPr>
      <w:pStyle w:val="Footer"/>
      <w:jc w:val="center"/>
      <w:rPr>
        <w:rFonts w:ascii="Arial" w:hAnsi="Arial" w:cs="Arial"/>
      </w:rPr>
    </w:pPr>
    <w:r w:rsidRPr="000147CB">
      <w:rPr>
        <w:rFonts w:ascii="Arial" w:hAnsi="Arial" w:cs="Arial"/>
      </w:rPr>
      <w:fldChar w:fldCharType="begin"/>
    </w:r>
    <w:r w:rsidR="001B202E" w:rsidRPr="000147CB">
      <w:rPr>
        <w:rFonts w:ascii="Arial" w:hAnsi="Arial" w:cs="Arial"/>
      </w:rPr>
      <w:instrText xml:space="preserve"> PAGE   \* MERGEFORMAT </w:instrText>
    </w:r>
    <w:r w:rsidRPr="000147CB">
      <w:rPr>
        <w:rFonts w:ascii="Arial" w:hAnsi="Arial" w:cs="Arial"/>
      </w:rPr>
      <w:fldChar w:fldCharType="separate"/>
    </w:r>
    <w:r w:rsidR="006B2E3F">
      <w:rPr>
        <w:rFonts w:ascii="Arial" w:hAnsi="Arial" w:cs="Arial"/>
        <w:noProof/>
      </w:rPr>
      <w:t>1</w:t>
    </w:r>
    <w:r w:rsidRPr="000147CB">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E3F" w:rsidRDefault="006B2E3F">
      <w:r>
        <w:separator/>
      </w:r>
    </w:p>
  </w:footnote>
  <w:footnote w:type="continuationSeparator" w:id="0">
    <w:p w:rsidR="006B2E3F" w:rsidRDefault="006B2E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152C2"/>
    <w:multiLevelType w:val="hybridMultilevel"/>
    <w:tmpl w:val="FEC0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SortMethod w:val="0000"/>
  <w:doNotTrackMoves/>
  <w:defaultTabStop w:val="720"/>
  <w:characterSpacingControl w:val="doNotCompress"/>
  <w:savePreviewPicture/>
  <w:hdrShapeDefaults>
    <o:shapedefaults v:ext="edit" spidmax="6146">
      <o:colormenu v:ext="edit" fillcolor="none" stroke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5C5D"/>
    <w:rsid w:val="001B202E"/>
    <w:rsid w:val="00285C5D"/>
    <w:rsid w:val="00300E80"/>
    <w:rsid w:val="003371DE"/>
    <w:rsid w:val="00435689"/>
    <w:rsid w:val="006B2E3F"/>
    <w:rsid w:val="009841F1"/>
    <w:rsid w:val="00BD6C7F"/>
    <w:rsid w:val="00BF1757"/>
    <w:rsid w:val="00DE0533"/>
    <w:rsid w:val="00E73FCF"/>
  </w:rsids>
  <m:mathPr>
    <m:mathFont m:val="Cambria Math"/>
    <m:brkBin m:val="before"/>
    <m:brkBinSub m:val="--"/>
    <m:smallFrac m:val="off"/>
    <m:dispDef m:val="off"/>
    <m:lMargin m:val="0"/>
    <m:rMargin m:val="0"/>
    <m:defJc m:val="centerGroup"/>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85C5D"/>
    <w:rPr>
      <w:sz w:val="24"/>
      <w:szCs w:val="22"/>
    </w:rPr>
  </w:style>
  <w:style w:type="paragraph" w:styleId="Heading1">
    <w:name w:val="heading 1"/>
    <w:basedOn w:val="Normal"/>
    <w:next w:val="Normal"/>
    <w:link w:val="Heading1Char"/>
    <w:uiPriority w:val="9"/>
    <w:qFormat/>
    <w:rsid w:val="00285C5D"/>
    <w:pPr>
      <w:keepNext/>
      <w:keepLines/>
      <w:spacing w:before="480"/>
      <w:outlineLvl w:val="0"/>
    </w:pPr>
    <w:rPr>
      <w:rFonts w:ascii="Cambria" w:eastAsia="Times New Roman" w:hAnsi="Cambria"/>
      <w:b/>
      <w:bCs/>
      <w:color w:val="365F91"/>
      <w:sz w:val="28"/>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85C5D"/>
    <w:rPr>
      <w:rFonts w:ascii="Cambria" w:eastAsia="Times New Roman" w:hAnsi="Cambria" w:cs="Times New Roman"/>
      <w:b/>
      <w:bCs/>
      <w:color w:val="365F91"/>
      <w:sz w:val="28"/>
      <w:szCs w:val="28"/>
    </w:rPr>
  </w:style>
  <w:style w:type="paragraph" w:styleId="BodyText">
    <w:name w:val="Body Text"/>
    <w:basedOn w:val="Normal"/>
    <w:link w:val="BodyTextChar"/>
    <w:rsid w:val="00285C5D"/>
    <w:pPr>
      <w:widowControl w:val="0"/>
      <w:jc w:val="both"/>
    </w:pPr>
    <w:rPr>
      <w:rFonts w:ascii="CG Times" w:eastAsia="Times New Roman" w:hAnsi="CG Times"/>
      <w:sz w:val="20"/>
      <w:szCs w:val="20"/>
      <w:lang/>
    </w:rPr>
  </w:style>
  <w:style w:type="character" w:customStyle="1" w:styleId="BodyTextChar">
    <w:name w:val="Body Text Char"/>
    <w:link w:val="BodyText"/>
    <w:rsid w:val="00285C5D"/>
    <w:rPr>
      <w:rFonts w:ascii="CG Times" w:eastAsia="Times New Roman" w:hAnsi="CG Times" w:cs="Times New Roman"/>
      <w:sz w:val="20"/>
      <w:szCs w:val="20"/>
    </w:rPr>
  </w:style>
  <w:style w:type="paragraph" w:styleId="Footer">
    <w:name w:val="footer"/>
    <w:basedOn w:val="Normal"/>
    <w:link w:val="FooterChar"/>
    <w:uiPriority w:val="99"/>
    <w:rsid w:val="00285C5D"/>
    <w:pPr>
      <w:widowControl w:val="0"/>
      <w:tabs>
        <w:tab w:val="center" w:pos="4320"/>
        <w:tab w:val="right" w:pos="8640"/>
      </w:tabs>
    </w:pPr>
    <w:rPr>
      <w:rFonts w:ascii="Courier New" w:eastAsia="Times New Roman" w:hAnsi="Courier New"/>
      <w:sz w:val="20"/>
      <w:szCs w:val="20"/>
      <w:lang/>
    </w:rPr>
  </w:style>
  <w:style w:type="character" w:customStyle="1" w:styleId="FooterChar">
    <w:name w:val="Footer Char"/>
    <w:link w:val="Footer"/>
    <w:uiPriority w:val="99"/>
    <w:rsid w:val="00285C5D"/>
    <w:rPr>
      <w:rFonts w:ascii="Courier New" w:eastAsia="Times New Roman" w:hAnsi="Courier New" w:cs="Times New Roman"/>
      <w:sz w:val="20"/>
      <w:szCs w:val="20"/>
    </w:rPr>
  </w:style>
  <w:style w:type="character" w:styleId="PageNumber">
    <w:name w:val="page number"/>
    <w:basedOn w:val="DefaultParagraphFont"/>
    <w:rsid w:val="00285C5D"/>
  </w:style>
  <w:style w:type="paragraph" w:customStyle="1" w:styleId="Default">
    <w:name w:val="Default"/>
    <w:rsid w:val="00702332"/>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380260"/>
    <w:rPr>
      <w:rFonts w:ascii="Tahoma" w:hAnsi="Tahoma"/>
      <w:sz w:val="16"/>
      <w:szCs w:val="16"/>
      <w:lang/>
    </w:rPr>
  </w:style>
  <w:style w:type="character" w:customStyle="1" w:styleId="BalloonTextChar">
    <w:name w:val="Balloon Text Char"/>
    <w:link w:val="BalloonText"/>
    <w:uiPriority w:val="99"/>
    <w:semiHidden/>
    <w:rsid w:val="00380260"/>
    <w:rPr>
      <w:rFonts w:ascii="Tahoma" w:hAnsi="Tahoma" w:cs="Tahoma"/>
      <w:sz w:val="16"/>
      <w:szCs w:val="16"/>
    </w:rPr>
  </w:style>
  <w:style w:type="paragraph" w:styleId="Header">
    <w:name w:val="header"/>
    <w:basedOn w:val="Normal"/>
    <w:link w:val="HeaderChar"/>
    <w:uiPriority w:val="99"/>
    <w:unhideWhenUsed/>
    <w:rsid w:val="00E50C89"/>
    <w:pPr>
      <w:tabs>
        <w:tab w:val="center" w:pos="4680"/>
        <w:tab w:val="right" w:pos="9360"/>
      </w:tabs>
    </w:pPr>
    <w:rPr>
      <w:lang/>
    </w:rPr>
  </w:style>
  <w:style w:type="character" w:customStyle="1" w:styleId="HeaderChar">
    <w:name w:val="Header Char"/>
    <w:link w:val="Header"/>
    <w:uiPriority w:val="99"/>
    <w:rsid w:val="00E50C89"/>
    <w:rPr>
      <w:sz w:val="24"/>
      <w:szCs w:val="22"/>
    </w:rPr>
  </w:style>
  <w:style w:type="character" w:styleId="Hyperlink">
    <w:name w:val="Hyperlink"/>
    <w:uiPriority w:val="99"/>
    <w:unhideWhenUsed/>
    <w:rsid w:val="0002315A"/>
    <w:rPr>
      <w:color w:val="0000FF"/>
      <w:u w:val="single"/>
    </w:rPr>
  </w:style>
  <w:style w:type="paragraph" w:customStyle="1" w:styleId="ColorfulList-Accent11">
    <w:name w:val="Colorful List - Accent 11"/>
    <w:basedOn w:val="Normal"/>
    <w:uiPriority w:val="34"/>
    <w:qFormat/>
    <w:rsid w:val="00B413A3"/>
    <w:pPr>
      <w:ind w:left="720"/>
      <w:contextualSpacing/>
    </w:pPr>
  </w:style>
  <w:style w:type="paragraph" w:customStyle="1" w:styleId="Body1">
    <w:name w:val="Body 1"/>
    <w:basedOn w:val="Normal"/>
    <w:rsid w:val="00B413A3"/>
    <w:rPr>
      <w:rFonts w:ascii="Helvetica" w:hAnsi="Helvetica" w:cs="Helvetica"/>
      <w:color w:val="000000"/>
      <w:szCs w:val="24"/>
    </w:rPr>
  </w:style>
  <w:style w:type="character" w:styleId="CommentReference">
    <w:name w:val="annotation reference"/>
    <w:basedOn w:val="DefaultParagraphFont"/>
    <w:semiHidden/>
    <w:rsid w:val="007065FE"/>
    <w:rPr>
      <w:sz w:val="16"/>
      <w:szCs w:val="16"/>
    </w:rPr>
  </w:style>
  <w:style w:type="paragraph" w:styleId="CommentText">
    <w:name w:val="annotation text"/>
    <w:basedOn w:val="Normal"/>
    <w:semiHidden/>
    <w:rsid w:val="007065FE"/>
    <w:rPr>
      <w:sz w:val="20"/>
      <w:szCs w:val="20"/>
    </w:rPr>
  </w:style>
  <w:style w:type="paragraph" w:styleId="CommentSubject">
    <w:name w:val="annotation subject"/>
    <w:basedOn w:val="CommentText"/>
    <w:next w:val="CommentText"/>
    <w:semiHidden/>
    <w:rsid w:val="007065FE"/>
    <w:rPr>
      <w:b/>
      <w:bCs/>
    </w:rPr>
  </w:style>
</w:styles>
</file>

<file path=word/webSettings.xml><?xml version="1.0" encoding="utf-8"?>
<w:webSettings xmlns:r="http://schemas.openxmlformats.org/officeDocument/2006/relationships" xmlns:w="http://schemas.openxmlformats.org/wordprocessingml/2006/main">
  <w:divs>
    <w:div w:id="181168025">
      <w:bodyDiv w:val="1"/>
      <w:marLeft w:val="0"/>
      <w:marRight w:val="0"/>
      <w:marTop w:val="0"/>
      <w:marBottom w:val="0"/>
      <w:divBdr>
        <w:top w:val="none" w:sz="0" w:space="0" w:color="auto"/>
        <w:left w:val="none" w:sz="0" w:space="0" w:color="auto"/>
        <w:bottom w:val="none" w:sz="0" w:space="0" w:color="auto"/>
        <w:right w:val="none" w:sz="0" w:space="0" w:color="auto"/>
      </w:divBdr>
    </w:div>
    <w:div w:id="407386314">
      <w:bodyDiv w:val="1"/>
      <w:marLeft w:val="0"/>
      <w:marRight w:val="0"/>
      <w:marTop w:val="0"/>
      <w:marBottom w:val="0"/>
      <w:divBdr>
        <w:top w:val="none" w:sz="0" w:space="0" w:color="auto"/>
        <w:left w:val="none" w:sz="0" w:space="0" w:color="auto"/>
        <w:bottom w:val="none" w:sz="0" w:space="0" w:color="auto"/>
        <w:right w:val="none" w:sz="0" w:space="0" w:color="auto"/>
      </w:divBdr>
    </w:div>
    <w:div w:id="147745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AHOAAllia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Vendor Registration and Agreement Form - STEM Conference-Science (CA Dept of Education)</vt:lpstr>
    </vt:vector>
  </TitlesOfParts>
  <Company>California Department of Education</Company>
  <LinksUpToDate>false</LinksUpToDate>
  <CharactersWithSpaces>3231</CharactersWithSpaces>
  <SharedDoc>false</SharedDoc>
  <HLinks>
    <vt:vector size="18" baseType="variant">
      <vt:variant>
        <vt:i4>5046370</vt:i4>
      </vt:variant>
      <vt:variant>
        <vt:i4>6</vt:i4>
      </vt:variant>
      <vt:variant>
        <vt:i4>0</vt:i4>
      </vt:variant>
      <vt:variant>
        <vt:i4>5</vt:i4>
      </vt:variant>
      <vt:variant>
        <vt:lpwstr>file://localhost/tel/916-323-3927</vt:lpwstr>
      </vt:variant>
      <vt:variant>
        <vt:lpwstr/>
      </vt:variant>
      <vt:variant>
        <vt:i4>5177409</vt:i4>
      </vt:variant>
      <vt:variant>
        <vt:i4>3</vt:i4>
      </vt:variant>
      <vt:variant>
        <vt:i4>0</vt:i4>
      </vt:variant>
      <vt:variant>
        <vt:i4>5</vt:i4>
      </vt:variant>
      <vt:variant>
        <vt:lpwstr>mailto:LMoreno@cde.ca.gov</vt:lpwstr>
      </vt:variant>
      <vt:variant>
        <vt:lpwstr/>
      </vt:variant>
      <vt:variant>
        <vt:i4>983110</vt:i4>
      </vt:variant>
      <vt:variant>
        <vt:i4>0</vt:i4>
      </vt:variant>
      <vt:variant>
        <vt:i4>0</vt:i4>
      </vt:variant>
      <vt:variant>
        <vt:i4>5</vt:i4>
      </vt:variant>
      <vt:variant>
        <vt:lpwstr>mailto:jordan@cdefoundation.org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Registration and Agreement Form -HOA Boot Camp</dc:title>
  <dc:subject>STEM Conference vendor registration and agreement form.</dc:subject>
  <dc:creator>Dorsha</dc:creator>
  <cp:lastModifiedBy>Dorsha Dawkins</cp:lastModifiedBy>
  <cp:revision>3</cp:revision>
  <cp:lastPrinted>2013-04-08T18:37:00Z</cp:lastPrinted>
  <dcterms:created xsi:type="dcterms:W3CDTF">2016-04-26T00:08:00Z</dcterms:created>
  <dcterms:modified xsi:type="dcterms:W3CDTF">2016-04-27T00:44:00Z</dcterms:modified>
</cp:coreProperties>
</file>